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Style w:val="5"/>
          <w:rFonts w:hint="eastAsia" w:ascii="华文中宋" w:hAnsi="华文中宋" w:eastAsia="华文中宋" w:cs="华文中宋"/>
          <w:i w:val="0"/>
          <w:iCs/>
          <w:sz w:val="32"/>
          <w:szCs w:val="32"/>
        </w:rPr>
      </w:pPr>
      <w:r>
        <w:rPr>
          <w:rStyle w:val="5"/>
          <w:rFonts w:hint="eastAsia" w:ascii="华文中宋" w:hAnsi="华文中宋" w:eastAsia="华文中宋" w:cs="华文中宋"/>
          <w:i w:val="0"/>
          <w:iCs/>
          <w:sz w:val="32"/>
          <w:szCs w:val="32"/>
        </w:rPr>
        <w:t>上海市民政局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Style w:val="5"/>
          <w:rFonts w:hint="eastAsia" w:ascii="华文中宋" w:hAnsi="华文中宋" w:eastAsia="华文中宋" w:cs="华文中宋"/>
          <w:i w:val="0"/>
          <w:iCs/>
          <w:sz w:val="32"/>
          <w:szCs w:val="32"/>
        </w:rPr>
      </w:pPr>
      <w:r>
        <w:rPr>
          <w:rStyle w:val="5"/>
          <w:rFonts w:hint="eastAsia" w:ascii="华文中宋" w:hAnsi="华文中宋" w:eastAsia="华文中宋" w:cs="华文中宋"/>
          <w:i w:val="0"/>
          <w:iCs/>
          <w:sz w:val="32"/>
          <w:szCs w:val="32"/>
        </w:rPr>
        <w:t>上海市社会团体管理局关于印发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Style w:val="5"/>
          <w:rFonts w:hint="eastAsia" w:ascii="华文中宋" w:hAnsi="华文中宋" w:eastAsia="华文中宋" w:cs="华文中宋"/>
          <w:i w:val="0"/>
          <w:iCs/>
          <w:sz w:val="32"/>
          <w:szCs w:val="32"/>
        </w:rPr>
      </w:pPr>
      <w:r>
        <w:rPr>
          <w:rStyle w:val="5"/>
          <w:rFonts w:hint="eastAsia" w:ascii="华文中宋" w:hAnsi="华文中宋" w:eastAsia="华文中宋" w:cs="华文中宋"/>
          <w:i w:val="0"/>
          <w:iCs/>
          <w:sz w:val="32"/>
          <w:szCs w:val="32"/>
        </w:rPr>
        <w:t>《</w:t>
      </w:r>
      <w:bookmarkStart w:id="0" w:name="_GoBack"/>
      <w:r>
        <w:rPr>
          <w:rStyle w:val="5"/>
          <w:rFonts w:hint="eastAsia" w:ascii="华文中宋" w:hAnsi="华文中宋" w:eastAsia="华文中宋" w:cs="华文中宋"/>
          <w:i w:val="0"/>
          <w:iCs/>
          <w:sz w:val="32"/>
          <w:szCs w:val="32"/>
        </w:rPr>
        <w:t>上海市社会组织信息公开办法（试行）</w:t>
      </w:r>
      <w:bookmarkEnd w:id="0"/>
      <w:r>
        <w:rPr>
          <w:rStyle w:val="5"/>
          <w:rFonts w:hint="eastAsia" w:ascii="华文中宋" w:hAnsi="华文中宋" w:eastAsia="华文中宋" w:cs="华文中宋"/>
          <w:i w:val="0"/>
          <w:iCs/>
          <w:sz w:val="32"/>
          <w:szCs w:val="32"/>
        </w:rPr>
        <w:t>》的通知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Style w:val="5"/>
          <w:rFonts w:hint="eastAsia" w:ascii="楷体" w:hAnsi="楷体" w:eastAsia="楷体" w:cs="楷体"/>
          <w:i w:val="0"/>
          <w:iCs/>
          <w:kern w:val="0"/>
          <w:sz w:val="28"/>
          <w:szCs w:val="28"/>
          <w:lang w:val="en-US" w:eastAsia="zh-CN" w:bidi="ar"/>
        </w:rPr>
      </w:pPr>
      <w:r>
        <w:rPr>
          <w:rStyle w:val="5"/>
          <w:rFonts w:hint="eastAsia" w:ascii="楷体" w:hAnsi="楷体" w:eastAsia="楷体" w:cs="楷体"/>
          <w:i w:val="0"/>
          <w:iCs/>
          <w:kern w:val="0"/>
          <w:sz w:val="28"/>
          <w:szCs w:val="28"/>
          <w:lang w:val="en-US" w:eastAsia="zh-CN" w:bidi="ar"/>
        </w:rPr>
        <w:t>沪民社综〔2016〕5号</w:t>
      </w:r>
    </w:p>
    <w:p>
      <w:pPr>
        <w:rPr>
          <w:rStyle w:val="5"/>
          <w:rFonts w:ascii="宋体" w:hAnsi="宋体" w:eastAsia="宋体" w:cs="宋体"/>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Style w:val="5"/>
          <w:rFonts w:hint="eastAsia" w:ascii="仿宋" w:hAnsi="仿宋" w:eastAsia="仿宋" w:cs="仿宋"/>
          <w:i w:val="0"/>
          <w:iCs/>
          <w:sz w:val="28"/>
          <w:szCs w:val="28"/>
        </w:rPr>
      </w:pPr>
      <w:r>
        <w:rPr>
          <w:rStyle w:val="5"/>
          <w:rFonts w:hint="eastAsia" w:ascii="仿宋" w:hAnsi="仿宋" w:eastAsia="仿宋" w:cs="仿宋"/>
          <w:i w:val="0"/>
          <w:iCs/>
          <w:sz w:val="28"/>
          <w:szCs w:val="28"/>
        </w:rPr>
        <w:t>各区（县）民政局、社团局，各社会组织：</w:t>
      </w:r>
      <w:r>
        <w:rPr>
          <w:rFonts w:hint="eastAsia" w:ascii="仿宋" w:hAnsi="仿宋" w:eastAsia="仿宋" w:cs="仿宋"/>
          <w:i w:val="0"/>
          <w:iCs/>
          <w:sz w:val="28"/>
          <w:szCs w:val="28"/>
        </w:rPr>
        <w:br w:type="textWrapping"/>
      </w:r>
      <w:r>
        <w:rPr>
          <w:rFonts w:hint="eastAsia" w:ascii="仿宋" w:hAnsi="仿宋" w:eastAsia="仿宋" w:cs="仿宋"/>
          <w:i w:val="0"/>
          <w:iCs/>
          <w:sz w:val="28"/>
          <w:szCs w:val="28"/>
          <w:lang w:val="en-US" w:eastAsia="zh-CN"/>
        </w:rPr>
        <w:t xml:space="preserve">    </w:t>
      </w:r>
      <w:r>
        <w:rPr>
          <w:rStyle w:val="5"/>
          <w:rFonts w:hint="eastAsia" w:ascii="仿宋" w:hAnsi="仿宋" w:eastAsia="仿宋" w:cs="仿宋"/>
          <w:i w:val="0"/>
          <w:iCs/>
          <w:sz w:val="28"/>
          <w:szCs w:val="28"/>
        </w:rPr>
        <w:t>根据《社会团体登记管理条例》、《基金会管理条例》、《民办非企业单位登记管理暂行条例》等规定，上海市民政局、上海市社会团体管理局制订了《上海市社会组织信息公开办法（试行）》，现印发给你们，请遵照执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Style w:val="5"/>
          <w:rFonts w:hint="eastAsia" w:ascii="仿宋" w:hAnsi="仿宋" w:eastAsia="仿宋" w:cs="仿宋"/>
          <w:i w:val="0"/>
          <w:iCs/>
          <w:sz w:val="28"/>
          <w:szCs w:val="28"/>
        </w:rPr>
      </w:pPr>
      <w:r>
        <w:rPr>
          <w:rStyle w:val="5"/>
          <w:rFonts w:hint="eastAsia" w:ascii="仿宋" w:hAnsi="仿宋" w:eastAsia="仿宋" w:cs="仿宋"/>
          <w:i w:val="0"/>
          <w:iCs/>
          <w:sz w:val="28"/>
          <w:szCs w:val="28"/>
        </w:rPr>
        <w:t>　　　　　　　　　　　　　　</w:t>
      </w:r>
      <w:r>
        <w:rPr>
          <w:rStyle w:val="5"/>
          <w:rFonts w:hint="eastAsia" w:ascii="仿宋" w:hAnsi="仿宋" w:eastAsia="仿宋" w:cs="仿宋"/>
          <w:i w:val="0"/>
          <w:iCs/>
          <w:sz w:val="28"/>
          <w:szCs w:val="28"/>
          <w:lang w:val="en-US" w:eastAsia="zh-CN"/>
        </w:rPr>
        <w:t xml:space="preserve">    </w:t>
      </w:r>
      <w:r>
        <w:rPr>
          <w:rStyle w:val="5"/>
          <w:rFonts w:hint="eastAsia" w:ascii="仿宋" w:hAnsi="仿宋" w:eastAsia="仿宋" w:cs="仿宋"/>
          <w:i w:val="0"/>
          <w:iCs/>
          <w:sz w:val="28"/>
          <w:szCs w:val="28"/>
        </w:rPr>
        <w:t xml:space="preserve">上海市民政局 </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i w:val="0"/>
          <w:iCs/>
          <w:sz w:val="28"/>
          <w:szCs w:val="28"/>
          <w:lang w:val="en-US" w:eastAsia="zh-CN"/>
        </w:rPr>
        <w:t xml:space="preserve">                          </w:t>
      </w:r>
      <w:r>
        <w:rPr>
          <w:rStyle w:val="5"/>
          <w:rFonts w:hint="eastAsia" w:ascii="仿宋" w:hAnsi="仿宋" w:eastAsia="仿宋" w:cs="仿宋"/>
          <w:i w:val="0"/>
          <w:iCs/>
          <w:sz w:val="28"/>
          <w:szCs w:val="28"/>
        </w:rPr>
        <w:t>上海市社会团体管理局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Style w:val="5"/>
          <w:rFonts w:hint="eastAsia" w:ascii="仿宋" w:hAnsi="仿宋" w:eastAsia="仿宋" w:cs="仿宋"/>
          <w:i w:val="0"/>
          <w:iCs/>
          <w:sz w:val="28"/>
          <w:szCs w:val="28"/>
        </w:rPr>
      </w:pPr>
      <w:r>
        <w:rPr>
          <w:rStyle w:val="5"/>
          <w:rFonts w:hint="eastAsia" w:ascii="仿宋" w:hAnsi="仿宋" w:eastAsia="仿宋" w:cs="仿宋"/>
          <w:i w:val="0"/>
          <w:iCs/>
          <w:sz w:val="28"/>
          <w:szCs w:val="28"/>
          <w:lang w:val="en-US" w:eastAsia="zh-CN"/>
        </w:rPr>
        <w:t xml:space="preserve">                  </w:t>
      </w:r>
      <w:r>
        <w:rPr>
          <w:rStyle w:val="5"/>
          <w:rFonts w:hint="eastAsia" w:ascii="仿宋" w:hAnsi="仿宋" w:eastAsia="仿宋" w:cs="仿宋"/>
          <w:i w:val="0"/>
          <w:iCs/>
          <w:sz w:val="28"/>
          <w:szCs w:val="28"/>
        </w:rPr>
        <w:t>　</w:t>
      </w:r>
      <w:r>
        <w:rPr>
          <w:rStyle w:val="5"/>
          <w:rFonts w:hint="eastAsia" w:ascii="仿宋" w:hAnsi="仿宋" w:eastAsia="仿宋" w:cs="仿宋"/>
          <w:i w:val="0"/>
          <w:iCs/>
          <w:sz w:val="28"/>
          <w:szCs w:val="28"/>
          <w:lang w:val="en-US" w:eastAsia="zh-CN"/>
        </w:rPr>
        <w:t xml:space="preserve">           </w:t>
      </w:r>
      <w:r>
        <w:rPr>
          <w:rStyle w:val="5"/>
          <w:rFonts w:hint="eastAsia" w:ascii="仿宋" w:hAnsi="仿宋" w:eastAsia="仿宋" w:cs="仿宋"/>
          <w:i w:val="0"/>
          <w:iCs/>
          <w:sz w:val="28"/>
          <w:szCs w:val="28"/>
        </w:rPr>
        <w:t>2016年6月6日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Style w:val="5"/>
          <w:rFonts w:hint="eastAsia" w:ascii="仿宋" w:hAnsi="仿宋" w:eastAsia="仿宋" w:cs="仿宋"/>
          <w:i w:val="0"/>
          <w:i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Style w:val="5"/>
          <w:rFonts w:hint="eastAsia" w:ascii="黑体" w:hAnsi="黑体" w:eastAsia="黑体" w:cs="黑体"/>
          <w:b/>
          <w:bCs/>
          <w:i w:val="0"/>
          <w:iCs/>
          <w:sz w:val="32"/>
          <w:szCs w:val="32"/>
        </w:rPr>
      </w:pPr>
      <w:r>
        <w:rPr>
          <w:rStyle w:val="5"/>
          <w:rFonts w:hint="eastAsia" w:ascii="黑体" w:hAnsi="黑体" w:eastAsia="黑体" w:cs="黑体"/>
          <w:b/>
          <w:bCs/>
          <w:i w:val="0"/>
          <w:iCs/>
          <w:sz w:val="32"/>
          <w:szCs w:val="32"/>
        </w:rPr>
        <w:t>上海市社会组织信息公开办法（试行）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Style w:val="5"/>
          <w:rFonts w:hint="eastAsia" w:ascii="仿宋" w:hAnsi="仿宋" w:eastAsia="仿宋" w:cs="仿宋"/>
          <w:i w:val="0"/>
          <w:iCs/>
          <w:sz w:val="28"/>
          <w:szCs w:val="28"/>
        </w:rPr>
      </w:pP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第一条</w:t>
      </w:r>
      <w:r>
        <w:rPr>
          <w:rStyle w:val="5"/>
          <w:rFonts w:hint="eastAsia" w:ascii="仿宋" w:hAnsi="仿宋" w:eastAsia="仿宋" w:cs="仿宋"/>
          <w:i w:val="0"/>
          <w:iCs/>
          <w:sz w:val="28"/>
          <w:szCs w:val="28"/>
        </w:rPr>
        <w:t xml:space="preserve"> 为促进本市社会组织健康有序发展，弘扬诚信文化，规范社会组织信息公开行为，保护社会组织及利益相关方的合法权益，根据《社会团体登记管理条例》、《基金会管理条例》、《民办非企业单位登记管理暂行条例》等规定，结合本市实际，制定本办法。</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第二条</w:t>
      </w:r>
      <w:r>
        <w:rPr>
          <w:rStyle w:val="5"/>
          <w:rFonts w:hint="eastAsia" w:ascii="仿宋" w:hAnsi="仿宋" w:eastAsia="仿宋" w:cs="仿宋"/>
          <w:i w:val="0"/>
          <w:iCs/>
          <w:sz w:val="28"/>
          <w:szCs w:val="28"/>
        </w:rPr>
        <w:t xml:space="preserve"> 本办法所称的信息公开，是指在本市行政区域内依法登记的社会组织按照本办法的规定，将其基本信息、业务活动信息和其他应当公开的信息，通过特定的媒介或方式，主动向社会公开的行为。</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第三条</w:t>
      </w:r>
      <w:r>
        <w:rPr>
          <w:rStyle w:val="5"/>
          <w:rFonts w:hint="eastAsia" w:ascii="仿宋" w:hAnsi="仿宋" w:eastAsia="仿宋" w:cs="仿宋"/>
          <w:i w:val="0"/>
          <w:iCs/>
          <w:sz w:val="28"/>
          <w:szCs w:val="28"/>
        </w:rPr>
        <w:t xml:space="preserve"> 社会组织信息公开应当真实、准确、及时，不得有虚假记载、误导性陈述或者重大遗漏。</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对于涉及国家秘密、商业秘密、个人隐私的信息以及其他依法不予公开的信息，不得公开；捐赠人或受益的自然人的信息与社会组织约定不予公开的，不得公开。</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社会组织不予公开的信息，应当接受政府有关部门的监督检查。</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第四条</w:t>
      </w:r>
      <w:r>
        <w:rPr>
          <w:rStyle w:val="5"/>
          <w:rFonts w:hint="eastAsia" w:ascii="仿宋" w:hAnsi="仿宋" w:eastAsia="仿宋" w:cs="仿宋"/>
          <w:i w:val="0"/>
          <w:iCs/>
          <w:sz w:val="28"/>
          <w:szCs w:val="28"/>
        </w:rPr>
        <w:t xml:space="preserve"> 市、区（县）民政部门负责推进、监督其登记的社会组织信息公开工作。</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属于政府信息公开的，由民政部门按照国家和本市有关政府信息公开的规定办理。</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第五条</w:t>
      </w:r>
      <w:r>
        <w:rPr>
          <w:rStyle w:val="5"/>
          <w:rFonts w:hint="eastAsia" w:ascii="仿宋" w:hAnsi="仿宋" w:eastAsia="仿宋" w:cs="仿宋"/>
          <w:i w:val="0"/>
          <w:iCs/>
          <w:sz w:val="28"/>
          <w:szCs w:val="28"/>
        </w:rPr>
        <w:t xml:space="preserve"> 市级民政部门在“上海社会组织”网，建立统一的社会组织信息公开平台，免费为本市社会组织提供信息发布服务。</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第六条</w:t>
      </w:r>
      <w:r>
        <w:rPr>
          <w:rStyle w:val="5"/>
          <w:rFonts w:hint="eastAsia" w:ascii="仿宋" w:hAnsi="仿宋" w:eastAsia="仿宋" w:cs="仿宋"/>
          <w:i w:val="0"/>
          <w:iCs/>
          <w:sz w:val="28"/>
          <w:szCs w:val="28"/>
        </w:rPr>
        <w:t xml:space="preserve"> 社会组织应当于每年3月31日前，通过“上海社会组织”网公开上一年度的年检报告书。当年成立登记的社会组织应当自下一年度起通过“上海社会组织”网公开年检报告书。</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第七条</w:t>
      </w:r>
      <w:r>
        <w:rPr>
          <w:rStyle w:val="5"/>
          <w:rFonts w:hint="eastAsia" w:ascii="仿宋" w:hAnsi="仿宋" w:eastAsia="仿宋" w:cs="仿宋"/>
          <w:i w:val="0"/>
          <w:iCs/>
          <w:sz w:val="28"/>
          <w:szCs w:val="28"/>
        </w:rPr>
        <w:t xml:space="preserve"> 社会组织向社会公开的年检报告书主要包括：</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（一）社会组织统一社会信用代码、住所、联系电话等基本情况；</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（二）机构设置（组织建设）情况；</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（三）人员情况；</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（四）活动情况；</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（五）党建情况；</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（六）财务情况；</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（七）年度工作总结；</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（八）下年度工作计划；</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（九）其他应当公开的信息。</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前款第一项至第六项规定的信息，社会团体、民办非企业单位应当主动向社会公开；第七、第八项规定的信息，由社会团体、民办非企业单位选择是否向社会公开。</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基金会的年检报告书应当全文向社会公开。</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第八条</w:t>
      </w:r>
      <w:r>
        <w:rPr>
          <w:rStyle w:val="5"/>
          <w:rFonts w:hint="eastAsia" w:ascii="仿宋" w:hAnsi="仿宋" w:eastAsia="仿宋" w:cs="仿宋"/>
          <w:i w:val="0"/>
          <w:iCs/>
          <w:sz w:val="28"/>
          <w:szCs w:val="28"/>
        </w:rPr>
        <w:t xml:space="preserve"> 社会组织应当自下列信息形成或者变更之日起二十个工作日内，通过“上海社会组织”网向社会公开。</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（一）经核准的章程；</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（二）本组织登记、变更、备案事项；</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（三）分支（代表）机构设立情况；</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（四）决策、执行、监督机构成员及重要会议信息；</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（五）接受捐赠和受赠财产使用的主要情况；</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（六）承接政府委托事项和购买服务项目；</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（七）法律、法规等规定的其他信息。</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第九条</w:t>
      </w:r>
      <w:r>
        <w:rPr>
          <w:rStyle w:val="5"/>
          <w:rFonts w:hint="eastAsia" w:ascii="仿宋" w:hAnsi="仿宋" w:eastAsia="仿宋" w:cs="仿宋"/>
          <w:i w:val="0"/>
          <w:iCs/>
          <w:sz w:val="28"/>
          <w:szCs w:val="28"/>
        </w:rPr>
        <w:t xml:space="preserve"> 鼓励社会组织建立本组织的门户网，按照本办法第七条、第八条的规定向社会公开，及时公开本组织的业务活动和管理信息。</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鼓励社会组织通过大众媒体、机构出版物、新媒体等主动公开信息。</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有条件的社会组织可以建立新闻发言人制度，及时发布相关信息。</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第十条</w:t>
      </w:r>
      <w:r>
        <w:rPr>
          <w:rStyle w:val="5"/>
          <w:rFonts w:hint="eastAsia" w:ascii="仿宋" w:hAnsi="仿宋" w:eastAsia="仿宋" w:cs="仿宋"/>
          <w:i w:val="0"/>
          <w:iCs/>
          <w:sz w:val="28"/>
          <w:szCs w:val="28"/>
        </w:rPr>
        <w:t xml:space="preserve"> 社会团体应当以适当的方式，主动向会员及时公开本组织的日常服务和管理信息。</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第十一条</w:t>
      </w:r>
      <w:r>
        <w:rPr>
          <w:rStyle w:val="5"/>
          <w:rFonts w:hint="eastAsia" w:ascii="仿宋" w:hAnsi="仿宋" w:eastAsia="仿宋" w:cs="仿宋"/>
          <w:i w:val="0"/>
          <w:iCs/>
          <w:sz w:val="28"/>
          <w:szCs w:val="28"/>
        </w:rPr>
        <w:t xml:space="preserve"> 社会组织应当在住所或者服务场地的醒目位置悬挂登记证书、执业许可证、收费许可证，公开经核准的章程或章程摘要、服务项目和收费标准等基本信息。</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第十二条</w:t>
      </w:r>
      <w:r>
        <w:rPr>
          <w:rStyle w:val="5"/>
          <w:rFonts w:hint="eastAsia" w:ascii="仿宋" w:hAnsi="仿宋" w:eastAsia="仿宋" w:cs="仿宋"/>
          <w:i w:val="0"/>
          <w:iCs/>
          <w:sz w:val="28"/>
          <w:szCs w:val="28"/>
        </w:rPr>
        <w:t xml:space="preserve"> 社会组织对其公开的信息的真实性、准确性、及时性负责。</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民政部门根据有关规定，组织对社会组织信息公开的情况进行检查。</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第十三条</w:t>
      </w:r>
      <w:r>
        <w:rPr>
          <w:rStyle w:val="5"/>
          <w:rFonts w:hint="eastAsia" w:ascii="仿宋" w:hAnsi="仿宋" w:eastAsia="仿宋" w:cs="仿宋"/>
          <w:i w:val="0"/>
          <w:iCs/>
          <w:sz w:val="28"/>
          <w:szCs w:val="28"/>
        </w:rPr>
        <w:t xml:space="preserve"> 社会组织对其在社会组织信息公开平台发布的不准确信息，应当及时更正；信息更正后，公开相关内容及更正理由，声明原信息作废。</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民政部门发现社会组织在社会组织信息公开平台发布的信息不准确的，应当通知其及时更正。</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第十四条</w:t>
      </w:r>
      <w:r>
        <w:rPr>
          <w:rStyle w:val="5"/>
          <w:rFonts w:hint="eastAsia" w:ascii="仿宋" w:hAnsi="仿宋" w:eastAsia="仿宋" w:cs="仿宋"/>
          <w:i w:val="0"/>
          <w:iCs/>
          <w:sz w:val="28"/>
          <w:szCs w:val="28"/>
        </w:rPr>
        <w:t xml:space="preserve"> 任何单位和个人发现社会组织公布的信息虚假的，可以向民政部门投诉、举报。有关民政部门应当及时进行处理。</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　第十五条</w:t>
      </w:r>
      <w:r>
        <w:rPr>
          <w:rStyle w:val="5"/>
          <w:rFonts w:hint="eastAsia" w:ascii="仿宋" w:hAnsi="仿宋" w:eastAsia="仿宋" w:cs="仿宋"/>
          <w:i w:val="0"/>
          <w:iCs/>
          <w:sz w:val="28"/>
          <w:szCs w:val="28"/>
        </w:rPr>
        <w:t xml:space="preserve"> 民政部门可以要求社会组织对公开信息的有关问题作出解释、说明或提供相关资料。</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第十六条</w:t>
      </w:r>
      <w:r>
        <w:rPr>
          <w:rStyle w:val="5"/>
          <w:rFonts w:hint="eastAsia" w:ascii="仿宋" w:hAnsi="仿宋" w:eastAsia="仿宋" w:cs="仿宋"/>
          <w:i w:val="0"/>
          <w:iCs/>
          <w:sz w:val="28"/>
          <w:szCs w:val="28"/>
        </w:rPr>
        <w:t xml:space="preserve"> 社会组织未按本办法规定履行信息公开义务的，由民政部门要求其限期改正；拒不改正的，列入社会组织异常名录，并通过社会组织信息公开平台统一公布。</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被列入异常名录的社会组织依照本办法规定履行信息公开义务的，由作出列入决定机关移出异常名录。</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第十七条</w:t>
      </w:r>
      <w:r>
        <w:rPr>
          <w:rStyle w:val="5"/>
          <w:rFonts w:hint="eastAsia" w:ascii="仿宋" w:hAnsi="仿宋" w:eastAsia="仿宋" w:cs="仿宋"/>
          <w:i w:val="0"/>
          <w:iCs/>
          <w:sz w:val="28"/>
          <w:szCs w:val="28"/>
        </w:rPr>
        <w:t xml:space="preserve"> 社会组织信息公开情况，应当作为民政部门年度检查、等级评估、评选表彰、信用评价等工作的重要指标，可以作为其他部门开展委托事项、购买服务、政策扶持、表彰奖励等工作的重要参考。</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第十八条</w:t>
      </w:r>
      <w:r>
        <w:rPr>
          <w:rStyle w:val="5"/>
          <w:rFonts w:hint="eastAsia" w:ascii="仿宋" w:hAnsi="仿宋" w:eastAsia="仿宋" w:cs="仿宋"/>
          <w:i w:val="0"/>
          <w:iCs/>
          <w:sz w:val="28"/>
          <w:szCs w:val="28"/>
        </w:rPr>
        <w:t xml:space="preserve"> 法律、法规、规章对社会组织信息公开另有规定的，从其规定。慈善组织信息公开按照《中华人共和国慈善法》有关规定执行。</w:t>
      </w:r>
      <w:r>
        <w:rPr>
          <w:rFonts w:hint="eastAsia" w:ascii="仿宋" w:hAnsi="仿宋" w:eastAsia="仿宋" w:cs="仿宋"/>
          <w:i w:val="0"/>
          <w:iCs/>
          <w:sz w:val="28"/>
          <w:szCs w:val="28"/>
        </w:rPr>
        <w:br w:type="textWrapping"/>
      </w:r>
      <w:r>
        <w:rPr>
          <w:rStyle w:val="5"/>
          <w:rFonts w:hint="eastAsia" w:ascii="仿宋" w:hAnsi="仿宋" w:eastAsia="仿宋" w:cs="仿宋"/>
          <w:i w:val="0"/>
          <w:iCs/>
          <w:sz w:val="28"/>
          <w:szCs w:val="28"/>
        </w:rPr>
        <w:t>　　</w:t>
      </w:r>
      <w:r>
        <w:rPr>
          <w:rStyle w:val="5"/>
          <w:rFonts w:hint="eastAsia" w:ascii="仿宋" w:hAnsi="仿宋" w:eastAsia="仿宋" w:cs="仿宋"/>
          <w:b/>
          <w:bCs/>
          <w:i w:val="0"/>
          <w:iCs/>
          <w:sz w:val="28"/>
          <w:szCs w:val="28"/>
        </w:rPr>
        <w:t xml:space="preserve">第十九条 </w:t>
      </w:r>
      <w:r>
        <w:rPr>
          <w:rStyle w:val="5"/>
          <w:rFonts w:hint="eastAsia" w:ascii="仿宋" w:hAnsi="仿宋" w:eastAsia="仿宋" w:cs="仿宋"/>
          <w:i w:val="0"/>
          <w:iCs/>
          <w:sz w:val="28"/>
          <w:szCs w:val="28"/>
        </w:rPr>
        <w:t>本办法自2016年7月1日起试行，有效期至2017年6月30日。</w:t>
      </w:r>
    </w:p>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631AF"/>
    <w:rsid w:val="2D5631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2016-08-24T00:58:00Z</dcterms:created>
  <dc:creator>Administrator</dc:creator>
  <cp:lastModifiedBy>Administrator</cp:lastModifiedBy>
  <dcterms:modified xsi:type="dcterms:W3CDTF">2016-08-24T01:00:19Z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